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outline w:val="0"/>
          <w:color w:val="282828"/>
          <w:sz w:val="18"/>
          <w:szCs w:val="18"/>
          <w:shd w:val="clear" w:color="auto" w:fill="ffffff"/>
          <w:rtl w:val="0"/>
          <w14:textFill>
            <w14:solidFill>
              <w14:srgbClr w14:val="292929"/>
            </w14:solidFill>
          </w14:textFill>
        </w:rPr>
      </w:pPr>
      <w:r>
        <w:rPr>
          <w:rFonts w:ascii="Verdana" w:hAnsi="Verdana"/>
          <w:b w:val="1"/>
          <w:bCs w:val="1"/>
          <w:outline w:val="0"/>
          <w:color w:val="282828"/>
          <w:sz w:val="18"/>
          <w:szCs w:val="18"/>
          <w:shd w:val="clear" w:color="auto" w:fill="ffffff"/>
          <w:rtl w:val="0"/>
          <w:lang w:val="en-US"/>
          <w14:textFill>
            <w14:solidFill>
              <w14:srgbClr w14:val="292929"/>
            </w14:solidFill>
          </w14:textFill>
        </w:rPr>
        <w:t>Press Release</w:t>
      </w:r>
    </w:p>
    <w:p>
      <w:pPr>
        <w:pStyle w:val="Table Style 2"/>
        <w:bidi w:val="0"/>
        <w:ind w:left="0" w:right="0" w:firstLine="0"/>
        <w:jc w:val="right"/>
        <w:rPr>
          <w:rFonts w:ascii="Verdana" w:cs="Verdana" w:hAnsi="Verdana" w:eastAsia="Verdana"/>
          <w:b w:val="0"/>
          <w:bCs w:val="0"/>
          <w:outline w:val="0"/>
          <w:color w:val="282828"/>
          <w:sz w:val="18"/>
          <w:szCs w:val="18"/>
          <w:shd w:val="clear" w:color="auto" w:fill="ffffff"/>
          <w:rtl w:val="0"/>
          <w14:textFill>
            <w14:solidFill>
              <w14:srgbClr w14:val="292929"/>
            </w14:solidFill>
          </w14:textFill>
        </w:rPr>
      </w:pPr>
      <w:r>
        <w:rPr>
          <w:rFonts w:ascii="Verdana" w:hAnsi="Verdana"/>
          <w:b w:val="1"/>
          <w:bCs w:val="1"/>
          <w:outline w:val="0"/>
          <w:color w:val="282828"/>
          <w:sz w:val="18"/>
          <w:szCs w:val="18"/>
          <w:shd w:val="clear" w:color="auto" w:fill="ffffff"/>
          <w:rtl w:val="0"/>
          <w:lang w:val="en-US"/>
          <w14:textFill>
            <w14:solidFill>
              <w14:srgbClr w14:val="292929"/>
            </w14:solidFill>
          </w14:textFill>
        </w:rPr>
        <w:t>Media Contacts:</w:t>
      </w:r>
    </w:p>
    <w:p>
      <w:pPr>
        <w:pStyle w:val="Table Style 2"/>
        <w:bidi w:val="0"/>
        <w:ind w:left="0" w:right="0" w:firstLine="0"/>
        <w:jc w:val="right"/>
        <w:rPr>
          <w:rFonts w:ascii="Verdana" w:cs="Verdana" w:hAnsi="Verdana" w:eastAsia="Verdana"/>
          <w:b w:val="0"/>
          <w:bCs w:val="0"/>
          <w:outline w:val="0"/>
          <w:color w:val="282828"/>
          <w:sz w:val="18"/>
          <w:szCs w:val="18"/>
          <w:shd w:val="clear" w:color="auto" w:fill="ffffff"/>
          <w:rtl w:val="0"/>
          <w14:textFill>
            <w14:solidFill>
              <w14:srgbClr w14:val="292929"/>
            </w14:solidFill>
          </w14:textFill>
        </w:rPr>
      </w:pPr>
      <w:r>
        <w:rPr>
          <w:rFonts w:ascii="Verdana" w:hAnsi="Verdana"/>
          <w:b w:val="1"/>
          <w:bCs w:val="1"/>
          <w:outline w:val="0"/>
          <w:color w:val="282828"/>
          <w:sz w:val="18"/>
          <w:szCs w:val="18"/>
          <w:shd w:val="clear" w:color="auto" w:fill="ffffff"/>
          <w:rtl w:val="0"/>
          <w:lang w:val="fr-FR"/>
          <w14:textFill>
            <w14:solidFill>
              <w14:srgbClr w14:val="292929"/>
            </w14:solidFill>
          </w14:textFill>
        </w:rPr>
        <w:t>IB Communications</w:t>
      </w:r>
    </w:p>
    <w:p>
      <w:pPr>
        <w:pStyle w:val="Table Style 2"/>
        <w:bidi w:val="0"/>
        <w:ind w:left="0" w:right="0" w:firstLine="0"/>
        <w:jc w:val="right"/>
        <w:rPr>
          <w:rStyle w:val="Hyperlink.0"/>
          <w:rFonts w:ascii="Verdana" w:cs="Verdana" w:hAnsi="Verdana" w:eastAsia="Verdana"/>
          <w:outline w:val="0"/>
          <w:color w:val="282828"/>
          <w:sz w:val="18"/>
          <w:szCs w:val="18"/>
          <w:u w:color="0000ff"/>
          <w:rtl w:val="0"/>
          <w14:textFill>
            <w14:solidFill>
              <w14:srgbClr w14:val="292929"/>
            </w14:solidFill>
          </w14:textFill>
        </w:rPr>
      </w:pPr>
      <w:r>
        <w:rPr>
          <w:rFonts w:ascii="Verdana" w:hAnsi="Verdana"/>
          <w:outline w:val="0"/>
          <w:color w:val="282828"/>
          <w:sz w:val="18"/>
          <w:szCs w:val="18"/>
          <w:u w:color="0000ff"/>
          <w:shd w:val="clear" w:color="auto" w:fill="ffffff"/>
          <w:rtl w:val="0"/>
          <w14:textFill>
            <w14:solidFill>
              <w14:srgbClr w14:val="292929"/>
            </w14:solidFill>
          </w14:textFill>
        </w:rPr>
        <w:t>Tel</w:t>
      </w:r>
      <w:r>
        <w:rPr>
          <w:rFonts w:ascii="Verdana" w:hAnsi="Verdana" w:hint="default"/>
          <w:outline w:val="0"/>
          <w:color w:val="282828"/>
          <w:sz w:val="18"/>
          <w:szCs w:val="18"/>
          <w:u w:color="0000ff"/>
          <w:shd w:val="clear" w:color="auto" w:fill="ffffff"/>
          <w:rtl w:val="0"/>
          <w14:textFill>
            <w14:solidFill>
              <w14:srgbClr w14:val="292929"/>
            </w14:solidFill>
          </w14:textFill>
        </w:rPr>
        <w:t> </w: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rtl w:val="0"/>
          <w14:textFill>
            <w14:solidFill>
              <w14:srgbClr w14:val="292929"/>
            </w14:solidFill>
          </w14:textFill>
        </w:rPr>
        <w:instrText xml:space="preserve"> HYPERLINK "tel:+44%20(0)20%2089434685"</w:instrTex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separate" w:fldLock="0"/>
      </w:r>
      <w:r>
        <w:rPr>
          <w:rStyle w:val="Hyperlink.0"/>
          <w:rFonts w:ascii="Verdana" w:hAnsi="Verdana"/>
          <w:outline w:val="0"/>
          <w:color w:val="282828"/>
          <w:sz w:val="18"/>
          <w:szCs w:val="18"/>
          <w:u w:color="0000ff"/>
          <w:rtl w:val="0"/>
          <w14:textFill>
            <w14:solidFill>
              <w14:srgbClr w14:val="292929"/>
            </w14:solidFill>
          </w14:textFill>
        </w:rPr>
        <w:t>+44 (0)20 89434685</w:t>
      </w:r>
      <w:r>
        <w:rPr>
          <w:rFonts w:ascii="Verdana" w:cs="Verdana" w:hAnsi="Verdana" w:eastAsia="Verdana"/>
          <w:outline w:val="0"/>
          <w:color w:val="282828"/>
          <w:sz w:val="18"/>
          <w:szCs w:val="18"/>
          <w:u w:color="0000ff"/>
          <w:rtl w:val="0"/>
          <w14:textFill>
            <w14:solidFill>
              <w14:srgbClr w14:val="292929"/>
            </w14:solidFill>
          </w14:textFill>
        </w:rPr>
        <w:fldChar w:fldCharType="end" w:fldLock="0"/>
      </w:r>
    </w:p>
    <w:p>
      <w:pPr>
        <w:pStyle w:val="Table Style 2"/>
        <w:bidi w:val="0"/>
        <w:ind w:left="0" w:right="0" w:firstLine="0"/>
        <w:jc w:val="right"/>
        <w:rPr>
          <w:rStyle w:val="Hyperlink.0"/>
          <w:rFonts w:ascii="Verdana" w:cs="Verdana" w:hAnsi="Verdana" w:eastAsia="Verdana"/>
          <w:outline w:val="0"/>
          <w:color w:val="282828"/>
          <w:sz w:val="18"/>
          <w:szCs w:val="18"/>
          <w:u w:color="0067d9"/>
          <w:rtl w:val="0"/>
          <w14:textFill>
            <w14:solidFill>
              <w14:srgbClr w14:val="292929"/>
            </w14:solidFill>
          </w14:textFill>
        </w:rPr>
      </w:pPr>
      <w:r>
        <w:rPr>
          <w:rStyle w:val="Hyperlink.0"/>
          <w:rFonts w:ascii="Verdana" w:cs="Verdana" w:hAnsi="Verdana" w:eastAsia="Verdana"/>
          <w:outline w:val="0"/>
          <w:color w:val="282828"/>
          <w:sz w:val="18"/>
          <w:szCs w:val="18"/>
          <w:u w:color="0067d9"/>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67d9"/>
          <w:rtl w:val="0"/>
          <w14:textFill>
            <w14:solidFill>
              <w14:srgbClr w14:val="292929"/>
            </w14:solidFill>
          </w14:textFill>
        </w:rPr>
        <w:instrText xml:space="preserve"> HYPERLINK "mailto:exmoor@ibcomms.agency"</w:instrText>
      </w:r>
      <w:r>
        <w:rPr>
          <w:rStyle w:val="Hyperlink.0"/>
          <w:rFonts w:ascii="Verdana" w:cs="Verdana" w:hAnsi="Verdana" w:eastAsia="Verdana"/>
          <w:outline w:val="0"/>
          <w:color w:val="282828"/>
          <w:sz w:val="18"/>
          <w:szCs w:val="18"/>
          <w:u w:color="0067d9"/>
          <w:rtl w:val="0"/>
          <w14:textFill>
            <w14:solidFill>
              <w14:srgbClr w14:val="292929"/>
            </w14:solidFill>
          </w14:textFill>
        </w:rPr>
        <w:fldChar w:fldCharType="separate" w:fldLock="0"/>
      </w:r>
      <w:r>
        <w:rPr>
          <w:rStyle w:val="Hyperlink.0"/>
          <w:rFonts w:ascii="Verdana" w:hAnsi="Verdana"/>
          <w:outline w:val="0"/>
          <w:color w:val="282828"/>
          <w:sz w:val="18"/>
          <w:szCs w:val="18"/>
          <w:u w:color="0067d9"/>
          <w:rtl w:val="0"/>
          <w:lang w:val="en-US"/>
          <w14:textFill>
            <w14:solidFill>
              <w14:srgbClr w14:val="292929"/>
            </w14:solidFill>
          </w14:textFill>
        </w:rPr>
        <w:t>exmoor@ibcomms.agency</w:t>
      </w:r>
      <w:r>
        <w:rPr>
          <w:rFonts w:ascii="Verdana" w:cs="Verdana" w:hAnsi="Verdana" w:eastAsia="Verdana"/>
          <w:outline w:val="0"/>
          <w:color w:val="282828"/>
          <w:sz w:val="18"/>
          <w:szCs w:val="18"/>
          <w:u w:color="0067d9"/>
          <w:rtl w:val="0"/>
          <w14:textFill>
            <w14:solidFill>
              <w14:srgbClr w14:val="292929"/>
            </w14:solidFill>
          </w14:textFill>
        </w:rPr>
        <w:fldChar w:fldCharType="end" w:fldLock="0"/>
      </w:r>
    </w:p>
    <w:p>
      <w:pPr>
        <w:pStyle w:val="Table Style 2"/>
        <w:bidi w:val="0"/>
        <w:ind w:left="0" w:right="0" w:firstLine="0"/>
        <w:jc w:val="right"/>
        <w:rPr>
          <w:rStyle w:val="Hyperlink.0"/>
          <w:rFonts w:ascii="Verdana" w:cs="Verdana" w:hAnsi="Verdana" w:eastAsia="Verdana"/>
          <w:outline w:val="0"/>
          <w:color w:val="282828"/>
          <w:sz w:val="18"/>
          <w:szCs w:val="18"/>
          <w:u w:color="0067d9"/>
          <w:rtl w:val="0"/>
          <w14:textFill>
            <w14:solidFill>
              <w14:srgbClr w14:val="292929"/>
            </w14:solidFill>
          </w14:textFill>
        </w:rPr>
      </w:pPr>
    </w:p>
    <w:p>
      <w:pPr>
        <w:pStyle w:val="Table Style 2"/>
        <w:bidi w:val="0"/>
        <w:ind w:left="0" w:right="0" w:firstLine="0"/>
        <w:jc w:val="right"/>
        <w:rPr>
          <w:rStyle w:val="Hyperlink.0"/>
          <w:rFonts w:ascii="Verdana" w:cs="Verdana" w:hAnsi="Verdana" w:eastAsia="Verdana"/>
          <w:outline w:val="0"/>
          <w:color w:val="282828"/>
          <w:sz w:val="18"/>
          <w:szCs w:val="18"/>
          <w:u w:color="0067d9"/>
          <w:rtl w:val="0"/>
          <w14:textFill>
            <w14:solidFill>
              <w14:srgbClr w14:val="292929"/>
            </w14:solidFill>
          </w14:textFill>
        </w:rPr>
      </w:pPr>
    </w:p>
    <w:p>
      <w:pPr>
        <w:pStyle w:val="Table Style 2"/>
        <w:bidi w:val="0"/>
        <w:ind w:left="0" w:right="0" w:firstLine="0"/>
        <w:jc w:val="right"/>
        <w:rPr>
          <w:rStyle w:val="Hyperlink.0"/>
          <w:rFonts w:ascii="Verdana" w:cs="Verdana" w:hAnsi="Verdana" w:eastAsia="Verdana"/>
          <w:outline w:val="0"/>
          <w:color w:val="282828"/>
          <w:sz w:val="18"/>
          <w:szCs w:val="18"/>
          <w:u w:color="0067d9"/>
          <w:rtl w:val="0"/>
          <w14:textFill>
            <w14:solidFill>
              <w14:srgbClr w14:val="292929"/>
            </w14:solidFill>
          </w14:textFill>
        </w:rPr>
      </w:pPr>
    </w:p>
    <w:p>
      <w:pPr>
        <w:pStyle w:val="Table Style 2"/>
        <w:bidi w:val="0"/>
        <w:ind w:left="0" w:right="0" w:firstLine="0"/>
        <w:jc w:val="right"/>
        <w:rPr>
          <w:rStyle w:val="Hyperlink.0"/>
          <w:rFonts w:ascii="Verdana" w:cs="Verdana" w:hAnsi="Verdana" w:eastAsia="Verdana"/>
          <w:outline w:val="0"/>
          <w:color w:val="282828"/>
          <w:sz w:val="18"/>
          <w:szCs w:val="18"/>
          <w:u w:color="0067d9"/>
          <w:rtl w:val="0"/>
          <w14:textFill>
            <w14:solidFill>
              <w14:srgbClr w14:val="292929"/>
            </w14:solidFill>
          </w14:textFill>
        </w:rPr>
      </w:pPr>
    </w:p>
    <w:p>
      <w:pPr>
        <w:pStyle w:val="Table Style 2"/>
        <w:bidi w:val="0"/>
        <w:ind w:left="0" w:right="0" w:firstLine="0"/>
        <w:jc w:val="both"/>
        <w:rPr>
          <w:rStyle w:val="Hyperlink.0"/>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Verdana" w:cs="Verdana" w:hAnsi="Verdana" w:eastAsia="Verdana"/>
          <w:b w:val="0"/>
          <w:bCs w:val="0"/>
          <w:outline w:val="0"/>
          <w:color w:val="282828"/>
          <w:sz w:val="18"/>
          <w:szCs w:val="18"/>
          <w:shd w:val="clear" w:color="auto" w:fill="ffffff"/>
          <w:rtl w:val="0"/>
          <w14:textFill>
            <w14:solidFill>
              <w14:srgbClr w14:val="292929"/>
            </w14:solidFill>
          </w14:textFill>
        </w:rPr>
      </w:pPr>
      <w:r>
        <w:rPr>
          <w:rStyle w:val="Hyperlink.0"/>
          <w:rFonts w:ascii="Verdana" w:hAnsi="Verdana"/>
          <w:b w:val="1"/>
          <w:bCs w:val="1"/>
          <w:outline w:val="0"/>
          <w:color w:val="282828"/>
          <w:sz w:val="18"/>
          <w:szCs w:val="18"/>
          <w:rtl w:val="0"/>
          <w:lang w:val="en-US"/>
          <w14:textFill>
            <w14:solidFill>
              <w14:srgbClr w14:val="292929"/>
            </w14:solidFill>
          </w14:textFill>
        </w:rPr>
        <w:t>eXmoor appoints Matthew Paterson as first Chief Commercial Officer</w:t>
      </w:r>
    </w:p>
    <w:p>
      <w:pPr>
        <w:pStyle w:val="Table Style 2"/>
        <w:bidi w:val="0"/>
        <w:ind w:left="0" w:right="0" w:firstLine="0"/>
        <w:jc w:val="both"/>
        <w:rPr>
          <w:rStyle w:val="Hyperlink.0"/>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Verdana" w:cs="Verdana" w:hAnsi="Verdana" w:eastAsia="Verdana"/>
          <w:b w:val="0"/>
          <w:bCs w:val="0"/>
          <w:outline w:val="0"/>
          <w:color w:val="282828"/>
          <w:sz w:val="18"/>
          <w:szCs w:val="18"/>
          <w:shd w:val="clear" w:color="auto" w:fill="ffffff"/>
          <w:rtl w:val="0"/>
          <w14:textFill>
            <w14:solidFill>
              <w14:srgbClr w14:val="292929"/>
            </w14:solidFill>
          </w14:textFill>
        </w:rPr>
      </w:pPr>
      <w:r>
        <w:rPr>
          <w:rStyle w:val="Hyperlink.0"/>
          <w:rFonts w:ascii="Verdana" w:hAnsi="Verdana"/>
          <w:b w:val="1"/>
          <w:bCs w:val="1"/>
          <w:outline w:val="0"/>
          <w:color w:val="282828"/>
          <w:sz w:val="18"/>
          <w:szCs w:val="18"/>
          <w:rtl w:val="0"/>
          <w:lang w:val="en-US"/>
          <w14:textFill>
            <w14:solidFill>
              <w14:srgbClr w14:val="292929"/>
            </w14:solidFill>
          </w14:textFill>
        </w:rPr>
        <w:t>New CCO to apply experience growing US and UK business to support eXmoor</w:t>
      </w:r>
      <w:r>
        <w:rPr>
          <w:rStyle w:val="Hyperlink.0"/>
          <w:rFonts w:ascii="Verdana" w:hAnsi="Verdana" w:hint="default"/>
          <w:b w:val="1"/>
          <w:bCs w:val="1"/>
          <w:outline w:val="0"/>
          <w:color w:val="282828"/>
          <w:sz w:val="18"/>
          <w:szCs w:val="18"/>
          <w:rtl w:val="1"/>
          <w14:textFill>
            <w14:solidFill>
              <w14:srgbClr w14:val="292929"/>
            </w14:solidFill>
          </w14:textFill>
        </w:rPr>
        <w:t>’</w:t>
      </w:r>
      <w:r>
        <w:rPr>
          <w:rStyle w:val="Hyperlink.0"/>
          <w:rFonts w:ascii="Verdana" w:hAnsi="Verdana"/>
          <w:b w:val="1"/>
          <w:bCs w:val="1"/>
          <w:outline w:val="0"/>
          <w:color w:val="282828"/>
          <w:sz w:val="18"/>
          <w:szCs w:val="18"/>
          <w:rtl w:val="0"/>
          <w:lang w:val="en-US"/>
          <w14:textFill>
            <w14:solidFill>
              <w14:srgbClr w14:val="292929"/>
            </w14:solidFill>
          </w14:textFill>
        </w:rPr>
        <w:t>s expansion</w:t>
      </w:r>
    </w:p>
    <w:p>
      <w:pPr>
        <w:pStyle w:val="Table Style 2"/>
        <w:bidi w:val="0"/>
        <w:ind w:left="0" w:right="0" w:firstLine="0"/>
        <w:jc w:val="both"/>
        <w:rPr>
          <w:rStyle w:val="Hyperlink.0"/>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both"/>
        <w:rPr>
          <w:rStyle w:val="Hyperlink.0"/>
          <w:rFonts w:ascii="Verdana" w:cs="Verdana" w:hAnsi="Verdana" w:eastAsia="Verdana"/>
          <w:outline w:val="0"/>
          <w:color w:val="282828"/>
          <w:sz w:val="18"/>
          <w:szCs w:val="18"/>
          <w:rtl w:val="0"/>
          <w14:textFill>
            <w14:solidFill>
              <w14:srgbClr w14:val="292929"/>
            </w14:solidFill>
          </w14:textFill>
        </w:rPr>
      </w:pPr>
      <w:r>
        <w:rPr>
          <w:rStyle w:val="None"/>
          <w:rFonts w:ascii="Verdana" w:hAnsi="Verdana"/>
          <w:b w:val="1"/>
          <w:bCs w:val="1"/>
          <w:outline w:val="0"/>
          <w:color w:val="282828"/>
          <w:sz w:val="18"/>
          <w:szCs w:val="18"/>
          <w:shd w:val="clear" w:color="auto" w:fill="ffffff"/>
          <w:rtl w:val="0"/>
          <w14:textFill>
            <w14:solidFill>
              <w14:srgbClr w14:val="292929"/>
            </w14:solidFill>
          </w14:textFill>
        </w:rPr>
        <w:t xml:space="preserve">Bristol, UK, November 16, 2023 </w:t>
      </w:r>
      <w:r>
        <w:rPr>
          <w:rStyle w:val="None"/>
          <w:rFonts w:ascii="Verdana" w:hAnsi="Verdana" w:hint="default"/>
          <w:b w:val="1"/>
          <w:bCs w:val="1"/>
          <w:outline w:val="0"/>
          <w:color w:val="282828"/>
          <w:sz w:val="18"/>
          <w:szCs w:val="18"/>
          <w:shd w:val="clear" w:color="auto" w:fill="ffffff"/>
          <w:rtl w:val="0"/>
          <w14:textFill>
            <w14:solidFill>
              <w14:srgbClr w14:val="292929"/>
            </w14:solidFill>
          </w14:textFill>
        </w:rPr>
        <w:t xml:space="preserve">– </w:t>
      </w:r>
      <w:r>
        <w:rPr>
          <w:rStyle w:val="None"/>
          <w:rFonts w:ascii="Verdana" w:hAnsi="Verdana"/>
          <w:b w:val="1"/>
          <w:bCs w:val="1"/>
          <w:outline w:val="0"/>
          <w:color w:val="282828"/>
          <w:sz w:val="18"/>
          <w:szCs w:val="18"/>
          <w:shd w:val="clear" w:color="auto" w:fill="ffffff"/>
          <w:rtl w:val="0"/>
          <w:lang w:val="en-US"/>
          <w14:textFill>
            <w14:solidFill>
              <w14:srgbClr w14:val="292929"/>
            </w14:solidFill>
          </w14:textFill>
        </w:rPr>
        <w:t>eXmoor pharma</w:t>
      </w:r>
      <w:r>
        <w:rPr>
          <w:rStyle w:val="Hyperlink.0"/>
          <w:rFonts w:ascii="Verdana" w:hAnsi="Verdana"/>
          <w:outline w:val="0"/>
          <w:color w:val="282828"/>
          <w:sz w:val="18"/>
          <w:szCs w:val="18"/>
          <w:rtl w:val="0"/>
          <w:lang w:val="en-US"/>
          <w14:textFill>
            <w14:solidFill>
              <w14:srgbClr w14:val="292929"/>
            </w14:solidFill>
          </w14:textFill>
        </w:rPr>
        <w:t>, the full-service cell and gene therapy (CGT) manufacturing partner, announced the hiring of Matthew Paterson as the company</w:t>
      </w:r>
      <w:r>
        <w:rPr>
          <w:rStyle w:val="Hyperlink.0"/>
          <w:rFonts w:ascii="Verdana" w:hAnsi="Verdana" w:hint="default"/>
          <w:outline w:val="0"/>
          <w:color w:val="282828"/>
          <w:sz w:val="18"/>
          <w:szCs w:val="18"/>
          <w:rtl w:val="1"/>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s first Chief Commercial Officer, to spearhead the company</w:t>
      </w:r>
      <w:r>
        <w:rPr>
          <w:rStyle w:val="Hyperlink.0"/>
          <w:rFonts w:ascii="Verdana" w:hAnsi="Verdana" w:hint="default"/>
          <w:outline w:val="0"/>
          <w:color w:val="282828"/>
          <w:sz w:val="18"/>
          <w:szCs w:val="18"/>
          <w:rtl w:val="1"/>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s growth and international footprint as it expands its contract development and manufacturing services for CGTs. Paterson joins from Quotient Sciences, where he built and led the North American business development team, creating and executing the global marketing and brand strategy. Over 18 years at Quotient, he held a number of senior leadership positions and most recently served as VP of Corporate Strategy.</w:t>
      </w:r>
    </w:p>
    <w:p>
      <w:pPr>
        <w:pStyle w:val="Table Style 2"/>
        <w:bidi w:val="0"/>
        <w:ind w:left="0" w:right="0" w:firstLine="0"/>
        <w:jc w:val="both"/>
        <w:rPr>
          <w:rStyle w:val="Hyperlink.0"/>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both"/>
        <w:rPr>
          <w:rStyle w:val="Hyperlink.0"/>
          <w:rFonts w:ascii="Verdana" w:cs="Verdana" w:hAnsi="Verdana" w:eastAsia="Verdana"/>
          <w:outline w:val="0"/>
          <w:color w:val="282828"/>
          <w:sz w:val="18"/>
          <w:szCs w:val="18"/>
          <w:rtl w:val="0"/>
          <w14:textFill>
            <w14:solidFill>
              <w14:srgbClr w14:val="292929"/>
            </w14:solidFill>
          </w14:textFill>
        </w:rPr>
      </w:pPr>
      <w:r>
        <w:rPr>
          <w:rStyle w:val="Hyperlink.0"/>
          <w:rFonts w:ascii="Verdana" w:hAnsi="Verdana"/>
          <w:outline w:val="0"/>
          <w:color w:val="282828"/>
          <w:sz w:val="18"/>
          <w:szCs w:val="18"/>
          <w:rtl w:val="0"/>
          <w:lang w:val="en-US"/>
          <w14:textFill>
            <w14:solidFill>
              <w14:srgbClr w14:val="292929"/>
            </w14:solidFill>
          </w14:textFill>
        </w:rPr>
        <w:t>Paterson brings over 25 years of global expertise in building high-performance teams in successful life sciences businesses and contract development and manufacturing organizations (CDMOs). In the new role, he will be responsible for maintaining eXmoor</w:t>
      </w:r>
      <w:r>
        <w:rPr>
          <w:rStyle w:val="Hyperlink.0"/>
          <w:rFonts w:ascii="Verdana" w:hAnsi="Verdana" w:hint="default"/>
          <w:outline w:val="0"/>
          <w:color w:val="282828"/>
          <w:sz w:val="18"/>
          <w:szCs w:val="18"/>
          <w:rtl w:val="1"/>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s rapid growth following the recent launch of its new Cell and Gene Therapy Center, a purpose-built 65,000 sq ft GMP manufacturing facility, to develop and manufacture autologous and allogeneic cell therapies, as well as viral vectors.</w:t>
      </w:r>
    </w:p>
    <w:p>
      <w:pPr>
        <w:pStyle w:val="Table Style 2"/>
        <w:bidi w:val="0"/>
        <w:ind w:left="0" w:right="0" w:firstLine="0"/>
        <w:jc w:val="both"/>
        <w:rPr>
          <w:rStyle w:val="Hyperlink.0"/>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both"/>
        <w:rPr>
          <w:rStyle w:val="Hyperlink.0"/>
          <w:rFonts w:ascii="Verdana" w:cs="Verdana" w:hAnsi="Verdana" w:eastAsia="Verdana"/>
          <w:outline w:val="0"/>
          <w:color w:val="282828"/>
          <w:sz w:val="18"/>
          <w:szCs w:val="18"/>
          <w:rtl w:val="0"/>
          <w14:textFill>
            <w14:solidFill>
              <w14:srgbClr w14:val="292929"/>
            </w14:solidFill>
          </w14:textFill>
        </w:rPr>
      </w:pPr>
      <w:r>
        <w:rPr>
          <w:rStyle w:val="Hyperlink.0"/>
          <w:rFonts w:ascii="Verdana" w:hAnsi="Verdana" w:hint="default"/>
          <w:outline w:val="0"/>
          <w:color w:val="282828"/>
          <w:sz w:val="18"/>
          <w:szCs w:val="18"/>
          <w:rtl w:val="1"/>
          <w:lang w:val="ar-SA" w:bidi="ar-SA"/>
          <w14:textFill>
            <w14:solidFill>
              <w14:srgbClr w14:val="292929"/>
            </w14:solidFill>
          </w14:textFill>
        </w:rPr>
        <w:t>“</w:t>
      </w:r>
      <w:r>
        <w:rPr>
          <w:rStyle w:val="Hyperlink.0"/>
          <w:rFonts w:ascii="Verdana" w:hAnsi="Verdana"/>
          <w:outline w:val="0"/>
          <w:color w:val="282828"/>
          <w:sz w:val="18"/>
          <w:szCs w:val="18"/>
          <w:rtl w:val="0"/>
          <w14:textFill>
            <w14:solidFill>
              <w14:srgbClr w14:val="292929"/>
            </w14:solidFill>
          </w14:textFill>
        </w:rPr>
        <w:t>I</w:t>
      </w:r>
      <w:r>
        <w:rPr>
          <w:rStyle w:val="Hyperlink.0"/>
          <w:rFonts w:ascii="Verdana" w:hAnsi="Verdana" w:hint="default"/>
          <w:outline w:val="0"/>
          <w:color w:val="282828"/>
          <w:sz w:val="18"/>
          <w:szCs w:val="18"/>
          <w:rtl w:val="1"/>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m delighted to join eX</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Style w:val="Hyperlink.0"/>
          <w:rFonts w:ascii="Verdana" w:hAnsi="Verdana"/>
          <w:outline w:val="0"/>
          <w:color w:val="282828"/>
          <w:sz w:val="18"/>
          <w:szCs w:val="18"/>
          <w:rtl w:val="0"/>
          <w:lang w:val="en-US"/>
          <w14:textFill>
            <w14:solidFill>
              <w14:srgbClr w14:val="292929"/>
            </w14:solidFill>
          </w14:textFill>
        </w:rPr>
        <w:t>moor at this pivotal moment for a world leader in the CGT space,</w:t>
      </w:r>
      <w:r>
        <w:rPr>
          <w:rStyle w:val="Hyperlink.0"/>
          <w:rFonts w:ascii="Verdana" w:hAnsi="Verdana" w:hint="default"/>
          <w:outline w:val="0"/>
          <w:color w:val="282828"/>
          <w:sz w:val="18"/>
          <w:szCs w:val="18"/>
          <w:rtl w:val="0"/>
          <w14:textFill>
            <w14:solidFill>
              <w14:srgbClr w14:val="292929"/>
            </w14:solidFill>
          </w14:textFill>
        </w:rPr>
        <w:t xml:space="preserve">” </w:t>
      </w:r>
      <w:r>
        <w:rPr>
          <w:rStyle w:val="Hyperlink.0"/>
          <w:rFonts w:ascii="Verdana" w:hAnsi="Verdana"/>
          <w:outline w:val="0"/>
          <w:color w:val="282828"/>
          <w:sz w:val="18"/>
          <w:szCs w:val="18"/>
          <w:rtl w:val="0"/>
          <w:lang w:val="en-US"/>
          <w14:textFill>
            <w14:solidFill>
              <w14:srgbClr w14:val="292929"/>
            </w14:solidFill>
          </w14:textFill>
        </w:rPr>
        <w:t xml:space="preserve">said Paterson. </w:t>
      </w:r>
      <w:r>
        <w:rPr>
          <w:rStyle w:val="Hyperlink.0"/>
          <w:rFonts w:ascii="Verdana" w:hAnsi="Verdana" w:hint="default"/>
          <w:outline w:val="0"/>
          <w:color w:val="282828"/>
          <w:sz w:val="18"/>
          <w:szCs w:val="18"/>
          <w:rtl w:val="1"/>
          <w:lang w:val="ar-SA" w:bidi="ar-SA"/>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The wave of new cell and gene therapies in development hold so much potential for patients. It</w:t>
      </w:r>
      <w:r>
        <w:rPr>
          <w:rStyle w:val="Hyperlink.0"/>
          <w:rFonts w:ascii="Verdana" w:hAnsi="Verdana" w:hint="default"/>
          <w:outline w:val="0"/>
          <w:color w:val="282828"/>
          <w:sz w:val="18"/>
          <w:szCs w:val="18"/>
          <w:rtl w:val="1"/>
          <w14:textFill>
            <w14:solidFill>
              <w14:srgbClr w14:val="292929"/>
            </w14:solidFill>
          </w14:textFill>
        </w:rPr>
        <w:t>’</w:t>
      </w:r>
      <w:r>
        <w:rPr>
          <w:rStyle w:val="Hyperlink.0"/>
          <w:rFonts w:ascii="Verdana" w:hAnsi="Verdana"/>
          <w:outline w:val="0"/>
          <w:color w:val="282828"/>
          <w:sz w:val="18"/>
          <w:szCs w:val="18"/>
          <w:rtl w:val="0"/>
          <w14:textFill>
            <w14:solidFill>
              <w14:srgbClr w14:val="292929"/>
            </w14:solidFill>
          </w14:textFill>
        </w:rPr>
        <w:t>s</w:t>
      </w:r>
      <w:r>
        <w:rPr>
          <w:rStyle w:val="Hyperlink.0"/>
          <w:rFonts w:ascii="Verdana" w:hAnsi="Verdana" w:hint="default"/>
          <w:outline w:val="0"/>
          <w:color w:val="282828"/>
          <w:sz w:val="18"/>
          <w:szCs w:val="18"/>
          <w:rtl w:val="0"/>
          <w14:textFill>
            <w14:solidFill>
              <w14:srgbClr w14:val="292929"/>
            </w14:solidFill>
          </w14:textFill>
        </w:rPr>
        <w:t> </w:t>
      </w:r>
      <w:r>
        <w:rPr>
          <w:rStyle w:val="Hyperlink.0"/>
          <w:rFonts w:ascii="Verdana" w:hAnsi="Verdana"/>
          <w:outline w:val="0"/>
          <w:color w:val="282828"/>
          <w:sz w:val="18"/>
          <w:szCs w:val="18"/>
          <w:rtl w:val="0"/>
          <w:lang w:val="en-US"/>
          <w14:textFill>
            <w14:solidFill>
              <w14:srgbClr w14:val="292929"/>
            </w14:solidFill>
          </w14:textFill>
        </w:rPr>
        <w:t>clear that our success will directly result in better patient access to life-changing advanced therapies.</w:t>
      </w:r>
      <w:r>
        <w:rPr>
          <w:rStyle w:val="Hyperlink.0"/>
          <w:rFonts w:ascii="Verdana" w:hAnsi="Verdana" w:hint="default"/>
          <w:outline w:val="0"/>
          <w:color w:val="282828"/>
          <w:sz w:val="18"/>
          <w:szCs w:val="18"/>
          <w:rtl w:val="0"/>
          <w14:textFill>
            <w14:solidFill>
              <w14:srgbClr w14:val="292929"/>
            </w14:solidFill>
          </w14:textFill>
        </w:rPr>
        <w:t>”</w:t>
      </w:r>
    </w:p>
    <w:p>
      <w:pPr>
        <w:pStyle w:val="Table Style 2"/>
        <w:bidi w:val="0"/>
        <w:ind w:left="0" w:right="0" w:firstLine="0"/>
        <w:jc w:val="both"/>
        <w:rPr>
          <w:rStyle w:val="Hyperlink.0"/>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both"/>
        <w:rPr>
          <w:rStyle w:val="Hyperlink.0"/>
          <w:rFonts w:ascii="Verdana" w:cs="Verdana" w:hAnsi="Verdana" w:eastAsia="Verdana"/>
          <w:outline w:val="0"/>
          <w:color w:val="282828"/>
          <w:sz w:val="18"/>
          <w:szCs w:val="18"/>
          <w:rtl w:val="0"/>
          <w14:textFill>
            <w14:solidFill>
              <w14:srgbClr w14:val="292929"/>
            </w14:solidFill>
          </w14:textFill>
        </w:rPr>
      </w:pPr>
      <w:r>
        <w:rPr>
          <w:rStyle w:val="Hyperlink.0"/>
          <w:rFonts w:ascii="Verdana" w:hAnsi="Verdana" w:hint="default"/>
          <w:outline w:val="0"/>
          <w:color w:val="282828"/>
          <w:sz w:val="18"/>
          <w:szCs w:val="18"/>
          <w:rtl w:val="1"/>
          <w:lang w:val="ar-SA" w:bidi="ar-SA"/>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Matthew completes the build out of our senior team. His experience will bolster eXmoor as we endeavor to meet the industry</w:t>
      </w:r>
      <w:r>
        <w:rPr>
          <w:rStyle w:val="Hyperlink.0"/>
          <w:rFonts w:ascii="Verdana" w:hAnsi="Verdana" w:hint="default"/>
          <w:outline w:val="0"/>
          <w:color w:val="282828"/>
          <w:sz w:val="18"/>
          <w:szCs w:val="18"/>
          <w:rtl w:val="1"/>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s growing capacity needs, offering top-class expertise and cutting-edge capabilities along with true partnership,</w:t>
      </w:r>
      <w:r>
        <w:rPr>
          <w:rStyle w:val="Hyperlink.0"/>
          <w:rFonts w:ascii="Verdana" w:hAnsi="Verdana" w:hint="default"/>
          <w:outline w:val="0"/>
          <w:color w:val="282828"/>
          <w:sz w:val="18"/>
          <w:szCs w:val="18"/>
          <w:rtl w:val="0"/>
          <w14:textFill>
            <w14:solidFill>
              <w14:srgbClr w14:val="292929"/>
            </w14:solidFill>
          </w14:textFill>
        </w:rPr>
        <w:t xml:space="preserve">” </w:t>
      </w:r>
      <w:r>
        <w:rPr>
          <w:rStyle w:val="Hyperlink.0"/>
          <w:rFonts w:ascii="Verdana" w:hAnsi="Verdana"/>
          <w:outline w:val="0"/>
          <w:color w:val="282828"/>
          <w:sz w:val="18"/>
          <w:szCs w:val="18"/>
          <w:rtl w:val="0"/>
          <w:lang w:val="en-US"/>
          <w14:textFill>
            <w14:solidFill>
              <w14:srgbClr w14:val="292929"/>
            </w14:solidFill>
          </w14:textFill>
        </w:rPr>
        <w:t xml:space="preserve">said Angela Osborne, CEO of eXmoor. </w:t>
      </w:r>
      <w:r>
        <w:rPr>
          <w:rStyle w:val="Hyperlink.0"/>
          <w:rFonts w:ascii="Verdana" w:hAnsi="Verdana" w:hint="default"/>
          <w:outline w:val="0"/>
          <w:color w:val="282828"/>
          <w:sz w:val="18"/>
          <w:szCs w:val="18"/>
          <w:rtl w:val="1"/>
          <w:lang w:val="ar-SA" w:bidi="ar-SA"/>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In particular, Matthew</w:t>
      </w:r>
      <w:r>
        <w:rPr>
          <w:rStyle w:val="Hyperlink.0"/>
          <w:rFonts w:ascii="Verdana" w:hAnsi="Verdana" w:hint="default"/>
          <w:outline w:val="0"/>
          <w:color w:val="282828"/>
          <w:sz w:val="18"/>
          <w:szCs w:val="18"/>
          <w:rtl w:val="1"/>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s experience as a driven and committed commercial leader will be crucial as we develop new relationships and begin GMP manufacturing in the new year.</w:t>
      </w:r>
      <w:r>
        <w:rPr>
          <w:rStyle w:val="Hyperlink.0"/>
          <w:rFonts w:ascii="Verdana" w:hAnsi="Verdana" w:hint="default"/>
          <w:outline w:val="0"/>
          <w:color w:val="282828"/>
          <w:sz w:val="18"/>
          <w:szCs w:val="18"/>
          <w:rtl w:val="0"/>
          <w14:textFill>
            <w14:solidFill>
              <w14:srgbClr w14:val="292929"/>
            </w14:solidFill>
          </w14:textFill>
        </w:rPr>
        <w:t>”</w:t>
      </w:r>
    </w:p>
    <w:p>
      <w:pPr>
        <w:pStyle w:val="Table Style 2"/>
        <w:bidi w:val="0"/>
        <w:ind w:left="0" w:right="0" w:firstLine="0"/>
        <w:jc w:val="both"/>
        <w:rPr>
          <w:rStyle w:val="Hyperlink.0"/>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Verdana" w:cs="Verdana" w:hAnsi="Verdana" w:eastAsia="Verdana"/>
          <w:b w:val="0"/>
          <w:bCs w:val="0"/>
          <w:outline w:val="0"/>
          <w:color w:val="282828"/>
          <w:sz w:val="18"/>
          <w:szCs w:val="18"/>
          <w:shd w:val="clear" w:color="auto" w:fill="ffffff"/>
          <w:rtl w:val="0"/>
          <w14:textFill>
            <w14:solidFill>
              <w14:srgbClr w14:val="292929"/>
            </w14:solidFill>
          </w14:textFill>
        </w:rPr>
      </w:pPr>
      <w:r>
        <w:rPr>
          <w:rStyle w:val="Hyperlink.0"/>
          <w:rFonts w:ascii="Verdana" w:hAnsi="Verdana"/>
          <w:b w:val="1"/>
          <w:bCs w:val="1"/>
          <w:outline w:val="0"/>
          <w:color w:val="282828"/>
          <w:sz w:val="18"/>
          <w:szCs w:val="18"/>
          <w:rtl w:val="0"/>
          <w:lang w:val="en-US"/>
          <w14:textFill>
            <w14:solidFill>
              <w14:srgbClr w14:val="292929"/>
            </w14:solidFill>
          </w14:textFill>
        </w:rPr>
        <w:t>About eXmoor pharma</w:t>
      </w:r>
    </w:p>
    <w:p>
      <w:pPr>
        <w:pStyle w:val="Table Style 2"/>
        <w:bidi w:val="0"/>
        <w:ind w:left="0" w:right="0" w:firstLine="0"/>
        <w:jc w:val="both"/>
        <w:rPr>
          <w:rStyle w:val="Hyperlink.0"/>
          <w:rFonts w:ascii="Verdana" w:cs="Verdana" w:hAnsi="Verdana" w:eastAsia="Verdana"/>
          <w:outline w:val="0"/>
          <w:color w:val="282828"/>
          <w:sz w:val="18"/>
          <w:szCs w:val="18"/>
          <w:rtl w:val="0"/>
          <w14:textFill>
            <w14:solidFill>
              <w14:srgbClr w14:val="292929"/>
            </w14:solidFill>
          </w14:textFill>
        </w:rPr>
      </w:pPr>
    </w:p>
    <w:p>
      <w:pPr>
        <w:pStyle w:val="Table Style 2"/>
        <w:bidi w:val="0"/>
        <w:ind w:left="0" w:right="0" w:firstLine="0"/>
        <w:jc w:val="both"/>
        <w:rPr>
          <w:rtl w:val="0"/>
        </w:rPr>
      </w:pPr>
      <w:r>
        <w:rPr>
          <w:rStyle w:val="Hyperlink.0"/>
          <w:rFonts w:ascii="Verdana" w:hAnsi="Verdana"/>
          <w:outline w:val="0"/>
          <w:color w:val="282828"/>
          <w:sz w:val="18"/>
          <w:szCs w:val="18"/>
          <w:rtl w:val="0"/>
          <w:lang w:val="en-US"/>
          <w14:textFill>
            <w14:solidFill>
              <w14:srgbClr w14:val="292929"/>
            </w14:solidFill>
          </w14:textFill>
        </w:rPr>
        <w:t>eXmoor pharma is a one-stop cell-and-gene-therapy partner accelerating the manufacturing journey from research to patients. Founded in 2004, eXmoor has specialized in the CGT sector since 2007, helping organizations to understand, plan and implement the appropriate CMC strategy. eXmoor does this via its combination of GMP manufacturing capability and its translation and capital consulting groups, including process and analytical development labs. eXmoor has completed over 500 projects for 150 organizations and is headquartered in Bristol, UK, with 80 current employees, growing to 200 by 2027. To learn more:</w:t>
      </w:r>
      <w:r>
        <w:rPr>
          <w:rStyle w:val="Hyperlink.1"/>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1"/>
          <w:rFonts w:ascii="Verdana" w:cs="Verdana" w:hAnsi="Verdana" w:eastAsia="Verdana"/>
          <w:outline w:val="0"/>
          <w:color w:val="282828"/>
          <w:sz w:val="18"/>
          <w:szCs w:val="18"/>
          <w:rtl w:val="0"/>
          <w14:textFill>
            <w14:solidFill>
              <w14:srgbClr w14:val="292929"/>
            </w14:solidFill>
          </w14:textFill>
        </w:rPr>
        <w:instrText xml:space="preserve"> HYPERLINK "https://click.agilitypr.delivery/ls/click?upn=x0SJT0-2BQwcXxaFugdr-2BQ6RspgBuCewqpthe9Hv6H-2BJysbkcyanZfStvZQIfGeVsSvCTy_0v1WfzW3RyCyUmxOPcTd72nhp2tUCWdxq-2BDfwFXst-2F2aCPEFEoG1XfVfIkfPiSy0mEjkyHBzVnFoAkbS-2F5layGNrcUKepn4XIU1V1G3ZVQFaKkTXtUcVEcgB7MDxu-2BxxVNrPVd1FbqefnlhxKSPiZJvVpeqo2IUppNozUxWONIak4V2aki1F1I4aiGx1Nq3duHWlzvK96CS-2F131GiXJ7GyVopgM6XnkPjHk1HP2YhlXVa1PYpjQjHYnguUJtxvqpbJ1ZErHT9FUtgbbK8F3ogUxEmtmdqowMqXsab43cLwsN4ygarlaU1FDE0jBIiz6wW5y2tf-2BgDAqAggDZSq4iuYSymoRvkqsEjczdZASPMJcuHos6BferzqJJJdL3J4hfDFErBdkyK6-2BCf8AR18zz55FcsXqTSvFD0-2FcXw1HGcN70mS-2B3PJhfE6B9Rwcl-2B5GIenz2clSDoc4Ahx4ZUSDLaQ-3D-3D"</w:instrText>
      </w:r>
      <w:r>
        <w:rPr>
          <w:rStyle w:val="Hyperlink.1"/>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1"/>
          <w:rFonts w:ascii="Verdana" w:hAnsi="Verdana"/>
          <w:outline w:val="0"/>
          <w:color w:val="282828"/>
          <w:sz w:val="18"/>
          <w:szCs w:val="18"/>
          <w:rtl w:val="0"/>
          <w14:textFill>
            <w14:solidFill>
              <w14:srgbClr w14:val="292929"/>
            </w14:solidFill>
          </w14:textFill>
        </w:rPr>
        <w:t xml:space="preserve"> </w:t>
      </w:r>
      <w:r>
        <w:rPr>
          <w:rFonts w:ascii="Verdana" w:cs="Verdana" w:hAnsi="Verdana" w:eastAsia="Verdana"/>
          <w:outline w:val="0"/>
          <w:color w:val="282828"/>
          <w:sz w:val="18"/>
          <w:szCs w:val="18"/>
          <w:rtl w:val="0"/>
          <w14:textFill>
            <w14:solidFill>
              <w14:srgbClr w14:val="292929"/>
            </w14:solidFill>
          </w14:textFill>
        </w:rPr>
        <w:fldChar w:fldCharType="end" w:fldLock="0"/>
      </w:r>
      <w:r>
        <w:rPr>
          <w:rStyle w:val="Hyperlink.2"/>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2"/>
          <w:rFonts w:ascii="Verdana" w:cs="Verdana" w:hAnsi="Verdana" w:eastAsia="Verdana"/>
          <w:outline w:val="0"/>
          <w:color w:val="282828"/>
          <w:sz w:val="18"/>
          <w:szCs w:val="18"/>
          <w:rtl w:val="0"/>
          <w14:textFill>
            <w14:solidFill>
              <w14:srgbClr w14:val="292929"/>
            </w14:solidFill>
          </w14:textFill>
        </w:rPr>
        <w:instrText xml:space="preserve"> HYPERLINK "https://click.agilitypr.delivery/ls/click?upn=x0SJT0-2BQwcXxaFugdr-2BQ6RspgBuCewqpthe9Hv6H-2BJysbkcyanZfStvZQIfGeVsSi0Hj_0v1WfzW3RyCyUmxOPcTd72nhp2tUCWdxq-2BDfwFXst-2F2aCPEFEoG1XfVfIkfPiSy0mEjkyHBzVnFoAkbS-2F5layGNrcUKepn4XIU1V1G3ZVQFaKkTXtUcVEcgB7MDxu-2BxxVNrPVd1FbqefnlhxKSPiZJvVpeqo2IUppNozUxWONIak4V2aki1F1I4aiGx1Nq3duHWlzvK96CS-2F131GiXJ7GyVopgM6XnkPjHk1HP2YhlXVa1PYpjQjHYnguUJtxvqpbJ1ZErHT9FUtgbbK8F3ogbIJzt-2FwkEBQ3Rv-2F7YOodyRvUhhNyD147BxDbt5Zo6fuLe2z6XJGxh9QcdwucseQfZfVSd3HHWkYyCqoMahKy2xHL409bJLgilM3PcWcChz6uAezBc3PTta4j4xwb3jp4f-2FHfesJKvG6iUdJIQgCvLRL2SdAetwZTKoUylkL-2FAwvQJ69nVnJT0JMFmVEUr9CyA-3D-3D"</w:instrText>
      </w:r>
      <w:r>
        <w:rPr>
          <w:rStyle w:val="Hyperlink.2"/>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2"/>
          <w:rFonts w:ascii="Verdana" w:hAnsi="Verdana"/>
          <w:outline w:val="0"/>
          <w:color w:val="282828"/>
          <w:sz w:val="18"/>
          <w:szCs w:val="18"/>
          <w:rtl w:val="0"/>
          <w:lang w:val="nl-NL"/>
          <w14:textFill>
            <w14:solidFill>
              <w14:srgbClr w14:val="292929"/>
            </w14:solidFill>
          </w14:textFill>
        </w:rPr>
        <w:t>exmoorpharma.com</w:t>
      </w:r>
      <w:r>
        <w:rPr>
          <w:rFonts w:ascii="Verdana" w:cs="Verdana" w:hAnsi="Verdana" w:eastAsia="Verdana"/>
          <w:outline w:val="0"/>
          <w:color w:val="282828"/>
          <w:sz w:val="18"/>
          <w:szCs w:val="18"/>
          <w:rtl w:val="0"/>
          <w14:textFill>
            <w14:solidFill>
              <w14:srgbClr w14:val="292929"/>
            </w14:solidFill>
          </w14:textFill>
        </w:rPr>
        <w:fldChar w:fldCharType="end" w:fldLock="0"/>
      </w:r>
      <w:r>
        <w:rPr>
          <w:rStyle w:val="Hyperlink.0"/>
          <w:rFonts w:ascii="Verdana" w:hAnsi="Verdana"/>
          <w:outline w:val="0"/>
          <w:color w:val="282828"/>
          <w:sz w:val="18"/>
          <w:szCs w:val="18"/>
          <w:rtl w:val="0"/>
          <w14:textFill>
            <w14:solidFill>
              <w14:srgbClr w14:val="292929"/>
            </w14:solidFill>
          </w14:textFill>
        </w:rPr>
        <w:t>.</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shd w:val="clear" w:color="auto" w:fill="ffffff"/>
    </w:rPr>
  </w:style>
  <w:style w:type="character" w:styleId="Hyperlink.1">
    <w:name w:val="Hyperlink.1"/>
    <w:basedOn w:val="None"/>
    <w:next w:val="Hyperlink.1"/>
    <w:rPr>
      <w:u w:color="000000"/>
      <w:shd w:val="clear" w:color="auto" w:fill="ffffff"/>
    </w:rPr>
  </w:style>
  <w:style w:type="character" w:styleId="Hyperlink.2">
    <w:name w:val="Hyperlink.2"/>
    <w:basedOn w:val="None"/>
    <w:next w:val="Hyperlink.2"/>
    <w:rPr>
      <w:u w:color="1154cc"/>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